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lt-LT" w:bidi="ar-SA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3735705</wp:posOffset>
            </wp:positionH>
            <wp:positionV relativeFrom="paragraph">
              <wp:posOffset>-431165</wp:posOffset>
            </wp:positionV>
            <wp:extent cx="1559560" cy="15379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lt-LT" w:bidi="ar-SA"/>
        </w:rPr>
      </w:pPr>
      <w:r>
        <w:rPr>
          <w:b/>
          <w:sz w:val="28"/>
          <w:szCs w:val="28"/>
          <w:lang w:val="lt-LT" w:bidi="ar-SA"/>
        </w:rPr>
      </w:r>
    </w:p>
    <w:p>
      <w:pPr>
        <w:pStyle w:val="Normal"/>
        <w:jc w:val="center"/>
        <w:rPr>
          <w:rFonts w:ascii="Times New Roman" w:hAnsi="Times New Roman"/>
          <w:lang w:val="lt-LT" w:bidi="ar-SA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lang w:val="lt-LT" w:bidi="ar-SA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lang w:val="lt-LT" w:bidi="ar-SA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lang w:val="lt-LT" w:bidi="ar-SA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lang w:val="lt-LT" w:bidi="ar-SA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lang w:val="lt-LT" w:bidi="ar-SA"/>
        </w:rPr>
      </w:pPr>
      <w:r>
        <w:rPr>
          <w:b/>
          <w:sz w:val="28"/>
          <w:szCs w:val="28"/>
          <w:lang w:val="lt-LT" w:bidi="ar-SA"/>
        </w:rPr>
        <w:t xml:space="preserve">TRISDEŠIMT </w:t>
      </w:r>
      <w:r>
        <w:rPr>
          <w:b/>
          <w:sz w:val="28"/>
          <w:szCs w:val="28"/>
          <w:lang w:val="lt-LT" w:bidi="ar-SA"/>
        </w:rPr>
        <w:t>ANTROJO</w:t>
      </w:r>
      <w:r>
        <w:rPr>
          <w:b/>
          <w:sz w:val="28"/>
          <w:szCs w:val="28"/>
          <w:lang w:val="lt-LT" w:bidi="ar-SA"/>
        </w:rPr>
        <w:t xml:space="preserve"> TRADICINIO ESTAFETINIO BĖGIMO 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lt-LT" w:bidi="ar-SA"/>
        </w:rPr>
      </w:pPr>
      <w:r>
        <w:rPr>
          <w:b/>
          <w:sz w:val="28"/>
          <w:szCs w:val="28"/>
          <w:lang w:val="lt-LT" w:bidi="ar-SA"/>
        </w:rPr>
        <w:t>MEDININKAI – VILNIUS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  <w:lang w:val="lt-LT" w:bidi="ar-SA"/>
        </w:rPr>
      </w:pPr>
      <w:r>
        <w:rPr>
          <w:b/>
          <w:sz w:val="28"/>
          <w:szCs w:val="28"/>
          <w:lang w:val="lt-LT" w:bidi="ar-SA"/>
        </w:rPr>
        <w:t>EIGOS TVARKARAŠTIS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b w:val="false"/>
          <w:bCs w:val="false"/>
          <w:sz w:val="24"/>
          <w:szCs w:val="24"/>
          <w:lang w:val="lt-LT" w:bidi="ar-SA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b w:val="false"/>
          <w:bCs w:val="false"/>
          <w:sz w:val="24"/>
          <w:szCs w:val="24"/>
          <w:lang w:val="lt-LT" w:bidi="ar-SA"/>
        </w:rPr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rPr>
          <w:rFonts w:ascii="Times New Roman" w:hAnsi="Times New Roman"/>
          <w:lang w:val="lt-LT" w:bidi="ar-SA"/>
        </w:rPr>
      </w:pPr>
      <w:r>
        <w:rPr>
          <w:lang w:val="lt-LT" w:bidi="ar-SA"/>
        </w:rPr>
      </w:r>
    </w:p>
    <w:p>
      <w:pPr>
        <w:pStyle w:val="Normal"/>
        <w:widowControl/>
        <w:bidi w:val="0"/>
        <w:ind w:left="737" w:right="0" w:firstLine="57"/>
        <w:rPr>
          <w:rFonts w:ascii="Times New Roman" w:hAnsi="Times New Roman"/>
          <w:lang w:val="lt-LT" w:bidi="ar-SA"/>
        </w:rPr>
      </w:pPr>
      <w:r>
        <w:rPr>
          <w:b/>
          <w:sz w:val="28"/>
          <w:szCs w:val="28"/>
          <w:lang w:val="lt-LT" w:bidi="ar-SA"/>
        </w:rPr>
        <w:t>12.00 val. Startas</w:t>
        <w:tab/>
      </w:r>
      <w:r>
        <w:rPr>
          <w:lang w:val="lt-LT" w:bidi="ar-SA"/>
        </w:rPr>
        <w:tab/>
        <w:tab/>
        <w:tab/>
        <w:tab/>
        <w:tab/>
        <w:tab/>
        <w:tab/>
        <w:t xml:space="preserve">  </w:t>
      </w:r>
      <w:r>
        <w:rPr>
          <w:b/>
          <w:bCs/>
          <w:sz w:val="28"/>
          <w:szCs w:val="28"/>
          <w:lang w:val="lt-LT" w:bidi="ar-SA"/>
        </w:rPr>
        <w:t>Apie 13.45 val. pirmųjų komandų f</w:t>
      </w:r>
      <w:r>
        <w:rPr>
          <w:b/>
          <w:sz w:val="28"/>
          <w:szCs w:val="28"/>
          <w:lang w:val="lt-LT" w:bidi="ar-SA"/>
        </w:rPr>
        <w:t>inišas</w:t>
      </w:r>
    </w:p>
    <w:p>
      <w:pPr>
        <w:pStyle w:val="Normal"/>
        <w:ind w:left="720" w:right="0" w:hanging="294"/>
        <w:rPr>
          <w:rFonts w:ascii="Times New Roman" w:hAnsi="Times New Roman"/>
          <w:lang w:val="lt-LT" w:bidi="ar-SA"/>
        </w:rPr>
      </w:pPr>
      <w:r>
        <w:rPr>
          <w:lang w:val="lt-LT" w:bidi="ar-SA"/>
        </w:rPr>
        <w:t>(Prie Medininkų memorialo)</w:t>
        <w:tab/>
        <w:tab/>
        <w:tab/>
        <w:tab/>
        <w:tab/>
        <w:tab/>
        <w:tab/>
        <w:tab/>
        <w:t xml:space="preserve">                    (Šalia Antakalnio kapinių)          </w:t>
      </w:r>
    </w:p>
    <w:p>
      <w:pPr>
        <w:pStyle w:val="Normal"/>
        <w:ind w:left="720" w:right="0" w:firstLine="720"/>
        <w:rPr>
          <w:rFonts w:ascii="Times New Roman" w:hAnsi="Times New Roman"/>
          <w:sz w:val="48"/>
          <w:szCs w:val="48"/>
          <w:lang w:val="lt-LT" w:bidi="ar-SA"/>
        </w:rPr>
      </w:pPr>
      <w:r>
        <w:rPr>
          <w:sz w:val="48"/>
          <w:szCs w:val="48"/>
          <w:lang w:val="lt-LT" w:bidi="ar-SA"/>
        </w:rPr>
        <w:t xml:space="preserve">↓                          </w:t>
      </w:r>
      <w:r>
        <w:rPr>
          <w:sz w:val="48"/>
          <w:szCs w:val="48"/>
          <w:lang w:val="lt-LT" w:bidi="ar-SA"/>
        </w:rPr>
        <w:tab/>
        <w:tab/>
        <w:t xml:space="preserve"> </w:t>
        <w:tab/>
        <w:tab/>
        <w:t xml:space="preserve">       </w:t>
        <w:tab/>
        <w:tab/>
        <w:t xml:space="preserve">         ↓</w:t>
      </w:r>
    </w:p>
    <w:p>
      <w:pPr>
        <w:pStyle w:val="Normal"/>
        <w:rPr>
          <w:rFonts w:ascii="Times New Roman" w:hAnsi="Times New Roman"/>
          <w:lang w:val="lt-LT" w:bidi="ar-SA"/>
        </w:rPr>
      </w:pPr>
      <w:r>
        <w:rPr>
          <w:lang w:val="lt-LT" w:bidi="ar-SA"/>
        </w:rPr>
        <w:t xml:space="preserve">                               </w:t>
      </w:r>
      <w:r>
        <w:rPr>
          <w:lang w:val="lt-LT" w:bidi="ar-SA"/>
        </w:rPr>
        <w:t>1 etapas           2 etapas            3 etapas           4 etapas          5 etapas           6 etapas         7 etapas</w:t>
      </w:r>
    </w:p>
    <w:p>
      <w:pPr>
        <w:pStyle w:val="Normal"/>
        <w:rPr>
          <w:rFonts w:ascii="Times New Roman" w:hAnsi="Times New Roman"/>
          <w:lang w:val="lt-LT" w:bidi="ar-SA"/>
        </w:rPr>
      </w:pPr>
      <w:r>
        <w:rPr>
          <w:lang w:val="lt-LT" w:bidi="ar-SA"/>
        </w:rPr>
        <w:tab/>
        <w:tab/>
        <w:tab/>
        <w:t xml:space="preserve">  </w:t>
      </w:r>
      <w:r>
        <w:rPr>
          <w:rFonts w:eastAsia="Times New Roman" w:cs="Times New Roman"/>
          <w:lang w:val="lt-LT" w:bidi="ar-SA"/>
        </w:rPr>
        <w:t>↓                      ↓                      ↓                       ↓                     ↓                     ↓                    ↓</w:t>
      </w:r>
    </w:p>
    <w:p>
      <w:pPr>
        <w:pStyle w:val="Normal"/>
        <w:jc w:val="center"/>
        <w:rPr>
          <w:rFonts w:ascii="Times New Roman" w:hAnsi="Times New Roman"/>
          <w:lang w:val="lt-LT" w:bidi="ar-SA"/>
        </w:rPr>
      </w:pPr>
      <w:r>
        <w:rPr>
          <w:lang w:val="lt-LT" w:bidi="ar-SA"/>
        </w:rPr>
        <w:t xml:space="preserve">  ●</w:t>
      </w:r>
      <w:r>
        <w:rPr>
          <w:u w:val="single"/>
          <w:lang w:val="lt-LT" w:bidi="ar-SA"/>
        </w:rPr>
        <w:t>_ _4,7 km_ _●___4,9 km_ _●___5,1 km___●_ _5,1 km__●___4,9 km  _●__4,7 km__●_ _4,5 km_  _</w:t>
      </w:r>
      <w:r>
        <w:rPr>
          <w:lang w:val="lt-LT" w:bidi="ar-SA"/>
        </w:rPr>
        <w:t>●</w:t>
      </w:r>
    </w:p>
    <w:p>
      <w:pPr>
        <w:pStyle w:val="Normal"/>
        <w:rPr>
          <w:rFonts w:ascii="Times New Roman" w:hAnsi="Times New Roman"/>
          <w:lang w:val="lt-LT" w:bidi="ar-SA"/>
        </w:rPr>
      </w:pPr>
      <w:r>
        <w:rPr>
          <w:lang w:val="lt-LT" w:bidi="ar-SA"/>
        </w:rPr>
        <w:t xml:space="preserve">                      </w:t>
      </w:r>
      <w:r>
        <w:rPr>
          <w:lang w:val="lt-LT" w:bidi="ar-SA"/>
        </w:rPr>
        <w:t>12.00 val.     ~12.15 val.        ~12.30 val.      ~12.45 val.     ~13.00 val.      ~13.15 val.    ~13.30 val.     ~13.45 val.</w:t>
      </w:r>
    </w:p>
    <w:p>
      <w:pPr>
        <w:pStyle w:val="Normal"/>
        <w:rPr>
          <w:rFonts w:ascii="Times New Roman" w:hAnsi="Times New Roman"/>
          <w:sz w:val="12"/>
          <w:szCs w:val="12"/>
          <w:lang w:val="lt-LT" w:bidi="ar-SA"/>
        </w:rPr>
      </w:pPr>
      <w:r>
        <w:rPr>
          <w:sz w:val="12"/>
          <w:szCs w:val="12"/>
          <w:lang w:val="lt-LT" w:bidi="ar-SA"/>
        </w:rPr>
      </w:r>
    </w:p>
    <w:p>
      <w:pPr>
        <w:pStyle w:val="Normal"/>
        <w:rPr>
          <w:rFonts w:ascii="Times New Roman" w:hAnsi="Times New Roman"/>
          <w:sz w:val="12"/>
          <w:szCs w:val="12"/>
          <w:lang w:val="lt-LT" w:bidi="ar-SA"/>
        </w:rPr>
      </w:pPr>
      <w:r>
        <w:rPr>
          <w:sz w:val="12"/>
          <w:szCs w:val="12"/>
          <w:lang w:val="lt-LT" w:bidi="ar-SA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Dalyviai, gavę numerius, sėda tik į savo etapo pažymėtą autobusą;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b w:val="false"/>
          <w:bCs w:val="false"/>
          <w:sz w:val="24"/>
          <w:szCs w:val="24"/>
          <w:lang w:val="lt-LT" w:bidi="ar-SA"/>
        </w:rPr>
        <w:t>Autobusai į etapus išvyksta nuo Vilniaus kultūros ir sporto rūmų (Žirmūnų g. 1E, Vilnius);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b w:val="false"/>
          <w:bCs w:val="false"/>
          <w:sz w:val="24"/>
          <w:szCs w:val="24"/>
          <w:lang w:val="lt-LT" w:bidi="ar-SA"/>
        </w:rPr>
        <w:t>Dalyvius atgal (Žirmūnų g. 1E, Vilnius) parveža tas pats autobusas, kuomet prabėga paskutinis to etapo dalyvis;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Draudžiama savo transportu važinėti po bėgimo trasą;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Dalyvis gali bėgti tik vieną etapą ir atstovauti tik vienai komandai;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Bėgti leidžiama tik dešiniuoju kelkraščiu ir šaligatviu. Draudžiama naudotis pagalba iš šalies, trumpinti distanciją;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Po varžybų estafetės lazdeles ir numerius grąžinti varžybų organizatoriams.</w:t>
      </w:r>
    </w:p>
    <w:p>
      <w:pPr>
        <w:pStyle w:val="Normal"/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</w:r>
    </w:p>
    <w:p>
      <w:pPr>
        <w:pStyle w:val="Normal"/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</w:r>
    </w:p>
    <w:p>
      <w:pPr>
        <w:pStyle w:val="Normal"/>
        <w:jc w:val="center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___________________</w:t>
      </w:r>
    </w:p>
    <w:sectPr>
      <w:type w:val="nextPage"/>
      <w:pgSz w:orient="landscape" w:w="16838" w:h="11906"/>
      <w:pgMar w:left="1417" w:right="1417" w:header="0" w:top="1020" w:footer="0" w:bottom="10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ourier New">
    <w:charset w:val="ba"/>
    <w:family w:val="roman"/>
    <w:pitch w:val="variable"/>
  </w:font>
  <w:font w:name="Wingdings">
    <w:charset w:val="ba"/>
    <w:family w:val="roman"/>
    <w:pitch w:val="variable"/>
  </w:font>
  <w:font w:name="Symbol">
    <w:charset w:val="ba"/>
    <w:family w:val="roman"/>
    <w:pitch w:val="variable"/>
  </w:font>
  <w:font w:name="OpenSymbol">
    <w:altName w:val="Arial Unicode MS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  <w:lang w:val="en-US"/>
    </w:rPr>
  </w:style>
  <w:style w:type="character" w:styleId="FooterChar">
    <w:name w:val="Footer Char"/>
    <w:qFormat/>
    <w:rPr>
      <w:sz w:val="24"/>
      <w:szCs w:val="24"/>
      <w:lang w:val="en-U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rFonts w:ascii="Calibri" w:hAnsi="Calibri" w:cs="Calibri"/>
      <w:b/>
      <w:sz w:val="28"/>
      <w:szCs w:val="2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</TotalTime>
  <Application>LibreOffice/7.0.4.2$Windows_X86_64 LibreOffice_project/dcf040e67528d9187c66b2379df5ea4407429775</Application>
  <AppVersion>15.0000</AppVersion>
  <Pages>1</Pages>
  <Words>167</Words>
  <Characters>919</Characters>
  <CharactersWithSpaces>1432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2014-07-24T16:17:00Z</dcterms:created>
  <dc:creator>Petras</dc:creator>
  <dc:description/>
  <dc:language>lt-LT</dc:language>
  <cp:lastModifiedBy>Petras Pranckūnas</cp:lastModifiedBy>
  <cp:lastPrinted>2018-07-25T16:46:41Z</cp:lastPrinted>
  <dcterms:modified xsi:type="dcterms:W3CDTF">2023-07-27T21:49:26Z</dcterms:modified>
  <cp:revision>36</cp:revision>
  <dc:subject/>
  <dc:title>Reikalingi apdovanojimai: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