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3433445</wp:posOffset>
            </wp:positionH>
            <wp:positionV relativeFrom="page">
              <wp:posOffset>489585</wp:posOffset>
            </wp:positionV>
            <wp:extent cx="1304925" cy="1290320"/>
            <wp:effectExtent l="0" t="0" r="0" b="0"/>
            <wp:wrapSquare wrapText="largest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4303" t="40795" r="50720" b="1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  <w:t>TRISDEŠIMT PIRMOJO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Cs w:val="24"/>
          <w:lang w:val="lt-LT"/>
        </w:rPr>
      </w:pPr>
      <w:r>
        <w:rPr>
          <w:rFonts w:eastAsia="Times New Roman"/>
          <w:b/>
          <w:szCs w:val="24"/>
          <w:lang w:val="lt-LT"/>
        </w:rPr>
        <w:t xml:space="preserve">TRADICINIO ESTAFETINIO BĖGIMO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/>
          <w:b/>
          <w:szCs w:val="24"/>
          <w:lang w:val="lt-LT"/>
        </w:rPr>
        <w:t>„</w:t>
      </w:r>
      <w:r>
        <w:rPr>
          <w:rFonts w:eastAsia="Times New Roman"/>
          <w:b/>
          <w:szCs w:val="24"/>
          <w:lang w:val="lt-LT"/>
        </w:rPr>
        <w:t>MEDININKAI–VILNIUS“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12"/>
          <w:szCs w:val="12"/>
          <w:lang w:val="lt-LT"/>
        </w:rPr>
      </w:pPr>
      <w:r>
        <w:rPr>
          <w:rFonts w:eastAsia="Times New Roman"/>
          <w:b/>
          <w:sz w:val="12"/>
          <w:szCs w:val="12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22"/>
          <w:lang w:val="lt-LT"/>
        </w:rPr>
      </w:pPr>
      <w:r>
        <w:rPr>
          <w:rFonts w:eastAsia="Times New Roman"/>
          <w:b/>
          <w:sz w:val="22"/>
          <w:lang w:val="lt-LT"/>
        </w:rPr>
        <w:t>PROGRAMA</w:t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12"/>
          <w:szCs w:val="12"/>
          <w:lang w:val="lt-LT"/>
        </w:rPr>
      </w:pPr>
      <w:r>
        <w:rPr>
          <w:rFonts w:eastAsia="Times New Roman"/>
          <w:b/>
          <w:sz w:val="12"/>
          <w:szCs w:val="12"/>
          <w:lang w:val="lt-LT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b/>
          <w:sz w:val="22"/>
          <w:lang w:val="lt-LT"/>
        </w:rPr>
      </w:pPr>
      <w:r>
        <w:rPr>
          <w:rFonts w:eastAsia="Times New Roman"/>
          <w:b/>
          <w:sz w:val="22"/>
          <w:lang w:val="lt-LT"/>
        </w:rPr>
        <w:t xml:space="preserve">2022 m. liepos 31 d.  </w:t>
      </w:r>
    </w:p>
    <w:p>
      <w:pPr>
        <w:pStyle w:val="Normal"/>
        <w:spacing w:lineRule="auto" w:line="240" w:before="360" w:after="0"/>
        <w:ind w:right="-113" w:hanging="0"/>
        <w:rPr/>
      </w:pPr>
      <w:r>
        <w:rPr>
          <w:rFonts w:eastAsia="Times New Roman"/>
          <w:b/>
          <w:i/>
          <w:szCs w:val="24"/>
          <w:lang w:val="lt-LT"/>
        </w:rPr>
        <w:t xml:space="preserve">8.30–10.30   </w:t>
      </w:r>
      <w:r>
        <w:rPr>
          <w:rFonts w:eastAsia="Times New Roman"/>
          <w:i/>
          <w:szCs w:val="24"/>
          <w:lang w:val="lt-LT"/>
        </w:rPr>
        <w:t xml:space="preserve"> – Užsiregistravusių komandų paraiškų patikslinimas, numerių išdavimas VšĮ Vilniaus kultūros, pramogų ir sporto rūmuose (Vilnius,  Žirmūnų g. 1E)</w:t>
      </w:r>
    </w:p>
    <w:p>
      <w:pPr>
        <w:pStyle w:val="Normal"/>
        <w:tabs>
          <w:tab w:val="clear" w:pos="1296"/>
          <w:tab w:val="left" w:pos="20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 xml:space="preserve">10.45    – </w:t>
      </w:r>
      <w:r>
        <w:rPr>
          <w:rFonts w:eastAsia="Times New Roman"/>
          <w:b w:val="false"/>
          <w:bCs w:val="false"/>
          <w:i/>
          <w:szCs w:val="24"/>
          <w:lang w:val="lt-LT"/>
        </w:rPr>
        <w:t xml:space="preserve">Autobusų su I,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II ir III etapo dalyviais išvykimas starto vietas;</w:t>
      </w:r>
    </w:p>
    <w:p>
      <w:pPr>
        <w:pStyle w:val="Normal"/>
        <w:tabs>
          <w:tab w:val="clear" w:pos="1296"/>
          <w:tab w:val="left" w:pos="20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bCs w:val="false"/>
          <w:i/>
          <w:szCs w:val="24"/>
          <w:lang w:val="lt-LT" w:bidi="ar-SA"/>
        </w:rPr>
        <w:t xml:space="preserve">11.20    –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Autobusų su IV ir V etapo dalyviais išvykimas starto vietas;</w:t>
      </w:r>
    </w:p>
    <w:p>
      <w:pPr>
        <w:pStyle w:val="Normal"/>
        <w:tabs>
          <w:tab w:val="clear" w:pos="1296"/>
          <w:tab w:val="left" w:pos="20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bCs w:val="false"/>
          <w:i/>
          <w:szCs w:val="24"/>
          <w:lang w:val="lt-LT" w:bidi="ar-SA"/>
        </w:rPr>
        <w:t xml:space="preserve">11.45    – </w:t>
      </w:r>
      <w:r>
        <w:rPr>
          <w:rFonts w:eastAsia="Times New Roman"/>
          <w:b w:val="false"/>
          <w:bCs w:val="false"/>
          <w:i/>
          <w:szCs w:val="24"/>
          <w:lang w:val="lt-LT" w:bidi="ar-SA"/>
        </w:rPr>
        <w:t>Autobusų su VI ir VII etapo dalyviais išvykimas starto vietas;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>11.50</w:t>
      </w:r>
      <w:r>
        <w:rPr>
          <w:rFonts w:eastAsia="Times New Roman"/>
          <w:i/>
          <w:szCs w:val="24"/>
          <w:lang w:val="lt-LT"/>
        </w:rPr>
        <w:t xml:space="preserve">     – Trumpa kalba, žemės paėmimas į specialią estafetės lazdelę, gėlių padėjimas prie paminklo žuvusiesiems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both"/>
        <w:rPr/>
      </w:pPr>
      <w:r>
        <w:rPr>
          <w:rFonts w:eastAsia="Times New Roman"/>
          <w:b/>
          <w:i/>
          <w:szCs w:val="24"/>
          <w:lang w:val="lt-LT"/>
        </w:rPr>
        <w:t xml:space="preserve">12.00    </w:t>
      </w:r>
      <w:r>
        <w:rPr>
          <w:rFonts w:eastAsia="Times New Roman"/>
          <w:i/>
          <w:szCs w:val="24"/>
          <w:lang w:val="lt-LT"/>
        </w:rPr>
        <w:t>– Starterio šūvis, pirmojo etapo startas</w:t>
      </w:r>
    </w:p>
    <w:p>
      <w:pPr>
        <w:pStyle w:val="Normal"/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i/>
          <w:szCs w:val="24"/>
          <w:lang w:val="lt-LT"/>
        </w:rPr>
        <w:t xml:space="preserve">apie </w:t>
      </w:r>
      <w:r>
        <w:rPr>
          <w:rFonts w:eastAsia="Times New Roman"/>
          <w:b/>
          <w:i/>
          <w:szCs w:val="24"/>
          <w:lang w:val="lt-LT"/>
        </w:rPr>
        <w:t xml:space="preserve">13.45 </w:t>
      </w:r>
      <w:r>
        <w:rPr>
          <w:rFonts w:eastAsia="Times New Roman"/>
          <w:i/>
          <w:szCs w:val="24"/>
          <w:lang w:val="lt-LT"/>
        </w:rPr>
        <w:t>– Pirmųjų komandų finišas prie Antakalnio kapinių, atneštos iš Medininkų žemės ir gėlių padėjimas</w:t>
      </w:r>
    </w:p>
    <w:p>
      <w:pPr>
        <w:pStyle w:val="Normal"/>
        <w:tabs>
          <w:tab w:val="clear" w:pos="1296"/>
          <w:tab w:val="left" w:pos="204" w:leader="none"/>
          <w:tab w:val="left" w:pos="1300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 xml:space="preserve">15.00    </w:t>
      </w:r>
      <w:r>
        <w:rPr>
          <w:rFonts w:eastAsia="Times New Roman"/>
          <w:i/>
          <w:szCs w:val="24"/>
          <w:lang w:val="lt-LT"/>
        </w:rPr>
        <w:t>–</w:t>
      </w:r>
      <w:r>
        <w:rPr>
          <w:rFonts w:eastAsia="Times New Roman"/>
          <w:b/>
          <w:i/>
          <w:szCs w:val="24"/>
          <w:lang w:val="lt-LT"/>
        </w:rPr>
        <w:t xml:space="preserve"> </w:t>
      </w:r>
      <w:r>
        <w:rPr>
          <w:rFonts w:eastAsia="Times New Roman"/>
          <w:i/>
          <w:szCs w:val="24"/>
          <w:lang w:val="lt-LT"/>
        </w:rPr>
        <w:t>Bėgimo dalyvių vaišinimas kareiviška koše prie VšĮ Vilniaus kultūros, pramogų ir sporto rūmų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Fonts w:eastAsia="Times New Roman"/>
          <w:b/>
          <w:i/>
          <w:szCs w:val="24"/>
          <w:lang w:val="lt-LT"/>
        </w:rPr>
        <w:t>15.30</w:t>
      </w:r>
      <w:r>
        <w:rPr>
          <w:rFonts w:eastAsia="Times New Roman"/>
          <w:i/>
          <w:szCs w:val="24"/>
          <w:lang w:val="lt-LT"/>
        </w:rPr>
        <w:t xml:space="preserve">    – Dalyviams skirtas koncertas VšĮ Vilniaus kultūros, pramogų ir sporto rūmų salėje</w:t>
      </w:r>
    </w:p>
    <w:p>
      <w:pPr>
        <w:pStyle w:val="Normal"/>
        <w:tabs>
          <w:tab w:val="clear" w:pos="1296"/>
          <w:tab w:val="left" w:pos="204" w:leader="none"/>
          <w:tab w:val="left" w:pos="1284" w:leader="none"/>
        </w:tabs>
        <w:spacing w:lineRule="auto" w:line="240" w:before="360" w:after="0"/>
        <w:ind w:left="1284" w:right="0" w:hanging="1171"/>
        <w:jc w:val="left"/>
        <w:rPr/>
      </w:pPr>
      <w:r>
        <w:rPr>
          <w:rStyle w:val="St"/>
          <w:rFonts w:eastAsia="Times New Roman" w:cs="Times New Roman"/>
          <w:b/>
          <w:bCs/>
          <w:i/>
          <w:caps w:val="false"/>
          <w:smallCaps w:val="false"/>
          <w:color w:val="000000"/>
          <w:spacing w:val="0"/>
          <w:sz w:val="24"/>
          <w:szCs w:val="24"/>
          <w:shd w:fill="FFFFFF" w:val="clear"/>
          <w:lang w:val="lt-LT" w:eastAsia="en-US" w:bidi="ar-SA"/>
        </w:rPr>
        <w:t xml:space="preserve">15.45   – </w:t>
      </w:r>
      <w:r>
        <w:rPr>
          <w:rStyle w:val="St"/>
          <w:rFonts w:eastAsia="Times New Roman" w:cs="Times New Roman"/>
          <w:b w:val="false"/>
          <w:bCs w:val="false"/>
          <w:i/>
          <w:caps w:val="false"/>
          <w:smallCaps w:val="false"/>
          <w:color w:val="000000"/>
          <w:spacing w:val="0"/>
          <w:sz w:val="24"/>
          <w:szCs w:val="24"/>
          <w:shd w:fill="FFFFFF" w:val="clear"/>
          <w:lang w:val="lt-LT" w:eastAsia="en-US" w:bidi="ar-SA"/>
        </w:rPr>
        <w:t>Nugalėtojų ir prizininkų apdovanojimas VšĮ Vilniaus kultūros, pramogų ir sporto rūmų salėje</w:t>
      </w:r>
    </w:p>
    <w:sectPr>
      <w:type w:val="nextPage"/>
      <w:pgSz w:w="11906" w:h="16838"/>
      <w:pgMar w:left="1701" w:right="567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erif">
    <w:altName w:val="Times New Roman"/>
    <w:charset w:val="ba"/>
    <w:family w:val="swiss"/>
    <w:pitch w:val="variable"/>
  </w:font>
  <w:font w:name="Tahoma">
    <w:charset w:val="ba"/>
    <w:family w:val="roman"/>
    <w:pitch w:val="variable"/>
  </w:font>
  <w:font w:name="Courier New">
    <w:charset w:val="ba"/>
    <w:family w:val="roman"/>
    <w:pitch w:val="variable"/>
  </w:font>
  <w:font w:name="Wingdings">
    <w:charset w:val="ba"/>
    <w:family w:val="roman"/>
    <w:pitch w:val="variable"/>
  </w:font>
  <w:font w:name="Symbol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3f9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Calibri" w:cs="Times New Roman"/>
      <w:color w:val="auto"/>
      <w:kern w:val="0"/>
      <w:sz w:val="24"/>
      <w:szCs w:val="22"/>
      <w:lang w:val="lt-LT" w:eastAsia="en-US" w:bidi="ar-SA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362bf1"/>
    <w:pPr>
      <w:keepNext w:val="true"/>
      <w:outlineLvl w:val="1"/>
    </w:pPr>
    <w:rPr>
      <w:rFonts w:eastAsia="Times New Roman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link w:val="BodyText"/>
    <w:qFormat/>
    <w:rsid w:val="002050c8"/>
    <w:rPr>
      <w:rFonts w:eastAsia="Times New Roman"/>
      <w:b/>
      <w:bCs/>
      <w:szCs w:val="24"/>
      <w:lang w:val="en-GB"/>
    </w:rPr>
  </w:style>
  <w:style w:type="character" w:styleId="BalloonTextChar" w:customStyle="1">
    <w:name w:val="Balloon Text Char"/>
    <w:link w:val="BalloonText"/>
    <w:uiPriority w:val="99"/>
    <w:semiHidden/>
    <w:qFormat/>
    <w:rsid w:val="00c31d00"/>
    <w:rPr>
      <w:rFonts w:ascii="Tahoma" w:hAnsi="Tahoma" w:cs="Tahoma"/>
      <w:sz w:val="16"/>
      <w:szCs w:val="16"/>
      <w:lang w:val="lt-LT"/>
    </w:rPr>
  </w:style>
  <w:style w:type="character" w:styleId="Emphasis">
    <w:name w:val="Emphasis"/>
    <w:uiPriority w:val="20"/>
    <w:qFormat/>
    <w:rsid w:val="001d156b"/>
    <w:rPr>
      <w:i/>
      <w:iCs/>
    </w:rPr>
  </w:style>
  <w:style w:type="character" w:styleId="Hps" w:customStyle="1">
    <w:name w:val="hps"/>
    <w:basedOn w:val="DefaultParagraphFont"/>
    <w:qFormat/>
    <w:rsid w:val="00bf2dd9"/>
    <w:rPr/>
  </w:style>
  <w:style w:type="character" w:styleId="InternetLink">
    <w:name w:val="Hyperlink"/>
    <w:basedOn w:val="DefaultParagraphFont"/>
    <w:uiPriority w:val="99"/>
    <w:unhideWhenUsed/>
    <w:rsid w:val="00091a2b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878f5"/>
    <w:rPr>
      <w:sz w:val="24"/>
      <w:szCs w:val="22"/>
      <w:lang w:val="lt-LT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878f5"/>
    <w:rPr>
      <w:sz w:val="24"/>
      <w:szCs w:val="22"/>
      <w:lang w:val="lt-LT"/>
    </w:rPr>
  </w:style>
  <w:style w:type="character" w:styleId="St">
    <w:name w:val="st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2050c8"/>
    <w:pPr>
      <w:jc w:val="left"/>
    </w:pPr>
    <w:rPr>
      <w:rFonts w:eastAsia="Times New Roman"/>
      <w:b/>
      <w:bCs/>
      <w:sz w:val="20"/>
      <w:szCs w:val="24"/>
      <w:lang w:val="en-GB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1d00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f55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878f5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878f5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0f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Application>LibreOffice/7.0.4.2$Windows_X86_64 LibreOffice_project/dcf040e67528d9187c66b2379df5ea4407429775</Application>
  <AppVersion>15.0000</AppVersion>
  <Pages>1</Pages>
  <Words>140</Words>
  <Characters>878</Characters>
  <CharactersWithSpaces>1042</CharactersWithSpaces>
  <Paragraphs>15</Paragraphs>
  <Company>Lietuvos policija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2021-04-05T14:25:00Z</dcterms:created>
  <dc:creator>PK10012014</dc:creator>
  <dc:description/>
  <dc:language>lt-LT</dc:language>
  <cp:lastModifiedBy>Petras Pranckūnas</cp:lastModifiedBy>
  <cp:lastPrinted>2014-01-15T13:02:00Z</cp:lastPrinted>
  <dcterms:modified xsi:type="dcterms:W3CDTF">2022-07-29T09:03:40Z</dcterms:modified>
  <cp:revision>45</cp:revision>
  <dc:subject/>
  <dc:title>POLICIJOS DEPARTAMENTO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